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BC7C1" w14:textId="77777777" w:rsidR="00316C4D" w:rsidRDefault="00316C4D"/>
    <w:p w14:paraId="284B10A8" w14:textId="77777777" w:rsidR="00316C4D" w:rsidRDefault="00316C4D">
      <w:pPr>
        <w:rPr>
          <w:rFonts w:ascii="Calibri" w:eastAsia="Calibri" w:hAnsi="Calibri" w:cs="Calibri"/>
          <w:b/>
          <w:sz w:val="28"/>
          <w:szCs w:val="28"/>
        </w:rPr>
      </w:pPr>
    </w:p>
    <w:p w14:paraId="153B58E4" w14:textId="21D2CAC3" w:rsidR="00316C4D" w:rsidRDefault="002870FB">
      <w:pPr>
        <w:jc w:val="center"/>
        <w:rPr>
          <w:rFonts w:ascii="Calibri" w:eastAsia="Calibri" w:hAnsi="Calibri" w:cs="Calibri"/>
          <w:b/>
          <w:sz w:val="28"/>
          <w:szCs w:val="28"/>
        </w:rPr>
      </w:pPr>
      <w:r w:rsidRPr="002870FB">
        <w:rPr>
          <w:rFonts w:ascii="Calibri" w:eastAsia="Calibri" w:hAnsi="Calibri" w:cs="Calibri"/>
          <w:b/>
          <w:sz w:val="28"/>
          <w:szCs w:val="28"/>
        </w:rPr>
        <w:t>Un regalo y una etiqueta diferente para cada momento especial</w:t>
      </w:r>
    </w:p>
    <w:p w14:paraId="029E3FE4" w14:textId="77777777" w:rsidR="002870FB" w:rsidRDefault="002870FB">
      <w:pPr>
        <w:jc w:val="center"/>
        <w:rPr>
          <w:rFonts w:ascii="Calibri" w:eastAsia="Calibri" w:hAnsi="Calibri" w:cs="Calibri"/>
          <w:b/>
          <w:sz w:val="28"/>
          <w:szCs w:val="28"/>
        </w:rPr>
      </w:pPr>
    </w:p>
    <w:p w14:paraId="176BF46E" w14:textId="4691A2CC" w:rsidR="00316C4D" w:rsidRPr="002870FB" w:rsidRDefault="002870FB" w:rsidP="002870FB">
      <w:pPr>
        <w:pStyle w:val="Prrafodelista"/>
        <w:numPr>
          <w:ilvl w:val="0"/>
          <w:numId w:val="8"/>
        </w:numPr>
        <w:jc w:val="center"/>
        <w:rPr>
          <w:rFonts w:ascii="Calibri" w:eastAsia="Calibri" w:hAnsi="Calibri" w:cs="Calibri"/>
        </w:rPr>
      </w:pPr>
      <w:r w:rsidRPr="002870FB">
        <w:rPr>
          <w:rFonts w:ascii="Calibri" w:eastAsia="Calibri" w:hAnsi="Calibri" w:cs="Calibri"/>
        </w:rPr>
        <w:t>Este set de regalo de Tequila Casa Dragones es la opción ideal para obsequiar estas fiestas decembrinas</w:t>
      </w:r>
    </w:p>
    <w:p w14:paraId="22BB7E36" w14:textId="77777777" w:rsidR="002870FB" w:rsidRDefault="002870FB">
      <w:pPr>
        <w:ind w:left="720"/>
        <w:jc w:val="center"/>
        <w:rPr>
          <w:rFonts w:ascii="Calibri" w:eastAsia="Calibri" w:hAnsi="Calibri" w:cs="Calibri"/>
        </w:rPr>
      </w:pPr>
    </w:p>
    <w:p w14:paraId="65BD866C" w14:textId="77777777" w:rsidR="002870FB" w:rsidRDefault="002870FB" w:rsidP="002870FB">
      <w:pPr>
        <w:jc w:val="both"/>
        <w:rPr>
          <w:rFonts w:ascii="Calibri" w:eastAsia="Calibri" w:hAnsi="Calibri" w:cs="Calibri"/>
        </w:rPr>
      </w:pPr>
      <w:r w:rsidRPr="002870FB">
        <w:rPr>
          <w:rFonts w:ascii="Calibri" w:eastAsia="Calibri" w:hAnsi="Calibri" w:cs="Calibri"/>
        </w:rPr>
        <w:t xml:space="preserve">La decisión ya está tomada: el regalo perfecto para estas fiestas decembrinas es la colección de Tequila Casa Dragones. ¿Las razones de esta elección? Fáciles: desde la calidad de cada una de </w:t>
      </w:r>
      <w:proofErr w:type="gramStart"/>
      <w:r w:rsidRPr="002870FB">
        <w:rPr>
          <w:rFonts w:ascii="Calibri" w:eastAsia="Calibri" w:hAnsi="Calibri" w:cs="Calibri"/>
        </w:rPr>
        <w:t>la expresiones</w:t>
      </w:r>
      <w:proofErr w:type="gramEnd"/>
      <w:r w:rsidRPr="002870FB">
        <w:rPr>
          <w:rFonts w:ascii="Calibri" w:eastAsia="Calibri" w:hAnsi="Calibri" w:cs="Calibri"/>
        </w:rPr>
        <w:t xml:space="preserve"> que contiene este set de regalo hasta la versatilidad que ofrece el no tener que decidir entre una sola de ellas.</w:t>
      </w:r>
    </w:p>
    <w:p w14:paraId="6B23A167" w14:textId="77777777" w:rsidR="002870FB" w:rsidRPr="002870FB" w:rsidRDefault="002870FB" w:rsidP="002870FB">
      <w:pPr>
        <w:jc w:val="both"/>
        <w:rPr>
          <w:rFonts w:ascii="Calibri" w:eastAsia="Calibri" w:hAnsi="Calibri" w:cs="Calibri"/>
        </w:rPr>
      </w:pPr>
    </w:p>
    <w:p w14:paraId="32DADB44" w14:textId="77777777" w:rsidR="002870FB" w:rsidRDefault="002870FB" w:rsidP="002870FB">
      <w:pPr>
        <w:jc w:val="both"/>
        <w:rPr>
          <w:rFonts w:ascii="Calibri" w:eastAsia="Calibri" w:hAnsi="Calibri" w:cs="Calibri"/>
        </w:rPr>
      </w:pPr>
      <w:r w:rsidRPr="002870FB">
        <w:rPr>
          <w:rFonts w:ascii="Calibri" w:eastAsia="Calibri" w:hAnsi="Calibri" w:cs="Calibri"/>
        </w:rPr>
        <w:t xml:space="preserve">Esta colección es ideal para amantes del tequila pues incluye tres expresiones únicas elaboradas en pequeños lotes, en presentación de 375ml: Casa Dragones </w:t>
      </w:r>
      <w:proofErr w:type="spellStart"/>
      <w:r w:rsidRPr="002870FB">
        <w:rPr>
          <w:rFonts w:ascii="Calibri" w:eastAsia="Calibri" w:hAnsi="Calibri" w:cs="Calibri"/>
        </w:rPr>
        <w:t>Añejo</w:t>
      </w:r>
      <w:proofErr w:type="spellEnd"/>
      <w:r w:rsidRPr="002870FB">
        <w:rPr>
          <w:rFonts w:ascii="Calibri" w:eastAsia="Calibri" w:hAnsi="Calibri" w:cs="Calibri"/>
        </w:rPr>
        <w:t xml:space="preserve"> </w:t>
      </w:r>
      <w:proofErr w:type="spellStart"/>
      <w:r w:rsidRPr="002870FB">
        <w:rPr>
          <w:rFonts w:ascii="Calibri" w:eastAsia="Calibri" w:hAnsi="Calibri" w:cs="Calibri"/>
        </w:rPr>
        <w:t>Barrel</w:t>
      </w:r>
      <w:proofErr w:type="spellEnd"/>
      <w:r w:rsidRPr="002870FB">
        <w:rPr>
          <w:rFonts w:ascii="Calibri" w:eastAsia="Calibri" w:hAnsi="Calibri" w:cs="Calibri"/>
        </w:rPr>
        <w:t xml:space="preserve"> </w:t>
      </w:r>
      <w:proofErr w:type="spellStart"/>
      <w:r w:rsidRPr="002870FB">
        <w:rPr>
          <w:rFonts w:ascii="Calibri" w:eastAsia="Calibri" w:hAnsi="Calibri" w:cs="Calibri"/>
        </w:rPr>
        <w:t>Blend</w:t>
      </w:r>
      <w:proofErr w:type="spellEnd"/>
      <w:r w:rsidRPr="002870FB">
        <w:rPr>
          <w:rFonts w:ascii="Calibri" w:eastAsia="Calibri" w:hAnsi="Calibri" w:cs="Calibri"/>
        </w:rPr>
        <w:t xml:space="preserve">, Casa Dragones Reposado </w:t>
      </w:r>
      <w:proofErr w:type="spellStart"/>
      <w:r w:rsidRPr="002870FB">
        <w:rPr>
          <w:rFonts w:ascii="Calibri" w:eastAsia="Calibri" w:hAnsi="Calibri" w:cs="Calibri"/>
        </w:rPr>
        <w:t>Mizunara</w:t>
      </w:r>
      <w:proofErr w:type="spellEnd"/>
      <w:r w:rsidRPr="002870FB">
        <w:rPr>
          <w:rFonts w:ascii="Calibri" w:eastAsia="Calibri" w:hAnsi="Calibri" w:cs="Calibri"/>
        </w:rPr>
        <w:t>, y Casa Dragones Blanco, todo dentro de un elegante estuche azul que está listo para convertirse en el regalo ideal para esta temporada.</w:t>
      </w:r>
    </w:p>
    <w:p w14:paraId="377350D3" w14:textId="77777777" w:rsidR="002870FB" w:rsidRPr="002870FB" w:rsidRDefault="002870FB" w:rsidP="002870FB">
      <w:pPr>
        <w:jc w:val="both"/>
        <w:rPr>
          <w:rFonts w:ascii="Calibri" w:eastAsia="Calibri" w:hAnsi="Calibri" w:cs="Calibri"/>
        </w:rPr>
      </w:pPr>
    </w:p>
    <w:p w14:paraId="043156D7" w14:textId="111A871D" w:rsidR="00316C4D" w:rsidRDefault="002870FB" w:rsidP="002870FB">
      <w:pPr>
        <w:jc w:val="both"/>
        <w:rPr>
          <w:rFonts w:ascii="Calibri" w:eastAsia="Calibri" w:hAnsi="Calibri" w:cs="Calibri"/>
        </w:rPr>
      </w:pPr>
      <w:r w:rsidRPr="002870FB">
        <w:rPr>
          <w:rFonts w:ascii="Calibri" w:eastAsia="Calibri" w:hAnsi="Calibri" w:cs="Calibri"/>
        </w:rPr>
        <w:t xml:space="preserve">Cada </w:t>
      </w:r>
      <w:proofErr w:type="spellStart"/>
      <w:r w:rsidRPr="002870FB">
        <w:rPr>
          <w:rFonts w:ascii="Calibri" w:eastAsia="Calibri" w:hAnsi="Calibri" w:cs="Calibri"/>
        </w:rPr>
        <w:t>unos</w:t>
      </w:r>
      <w:proofErr w:type="spellEnd"/>
      <w:r w:rsidRPr="002870FB">
        <w:rPr>
          <w:rFonts w:ascii="Calibri" w:eastAsia="Calibri" w:hAnsi="Calibri" w:cs="Calibri"/>
        </w:rPr>
        <w:t xml:space="preserve"> de estos tequilas, cuenta con un carácter especial y distintivo que los hace ideales para diferentes momentos de brindis en compañía de amigos, familia y seres queridos:</w:t>
      </w:r>
    </w:p>
    <w:p w14:paraId="6E60CA93" w14:textId="77777777" w:rsidR="002870FB" w:rsidRDefault="002870FB" w:rsidP="002870FB">
      <w:pPr>
        <w:jc w:val="both"/>
        <w:rPr>
          <w:rFonts w:ascii="Calibri" w:eastAsia="Calibri" w:hAnsi="Calibri" w:cs="Calibri"/>
        </w:rPr>
      </w:pPr>
    </w:p>
    <w:p w14:paraId="7C7BAE56" w14:textId="115BD0B6" w:rsidR="002870FB" w:rsidRDefault="002870FB" w:rsidP="002870FB">
      <w:pPr>
        <w:jc w:val="both"/>
        <w:rPr>
          <w:rFonts w:ascii="Calibri" w:eastAsia="Calibri" w:hAnsi="Calibri" w:cs="Calibri"/>
        </w:rPr>
      </w:pPr>
      <w:r w:rsidRPr="002870FB">
        <w:rPr>
          <w:rFonts w:ascii="Calibri" w:eastAsia="Calibri" w:hAnsi="Calibri" w:cs="Calibri"/>
          <w:b/>
          <w:bCs/>
        </w:rPr>
        <w:t xml:space="preserve">Casa Dragones Blanco: </w:t>
      </w:r>
      <w:r w:rsidRPr="002870FB">
        <w:rPr>
          <w:rFonts w:ascii="Calibri" w:eastAsia="Calibri" w:hAnsi="Calibri" w:cs="Calibri"/>
        </w:rPr>
        <w:t>Casa Dragones Blanco es elaborado mediante un proceso innovador que se enfoca en la pureza del agave y en la pureza del agua, entregando un sabor balanceado que es perfecto para disfrutar en las rocas o en coctelería de alta gama.</w:t>
      </w:r>
    </w:p>
    <w:p w14:paraId="1B0486F7" w14:textId="77777777" w:rsidR="002870FB" w:rsidRDefault="002870FB" w:rsidP="002870FB">
      <w:pPr>
        <w:jc w:val="both"/>
        <w:rPr>
          <w:rFonts w:ascii="Calibri" w:eastAsia="Calibri" w:hAnsi="Calibri" w:cs="Calibri"/>
        </w:rPr>
      </w:pPr>
    </w:p>
    <w:p w14:paraId="668F9F7D" w14:textId="4C8F0AA5" w:rsidR="002870FB" w:rsidRDefault="002870FB" w:rsidP="002870FB">
      <w:pPr>
        <w:jc w:val="both"/>
        <w:rPr>
          <w:rFonts w:ascii="Calibri" w:eastAsia="Calibri" w:hAnsi="Calibri" w:cs="Calibri"/>
        </w:rPr>
      </w:pPr>
      <w:r w:rsidRPr="002870FB">
        <w:rPr>
          <w:rFonts w:ascii="Calibri" w:eastAsia="Calibri" w:hAnsi="Calibri" w:cs="Calibri"/>
          <w:b/>
          <w:bCs/>
        </w:rPr>
        <w:t xml:space="preserve">Casa Dragones Reposado </w:t>
      </w:r>
      <w:proofErr w:type="spellStart"/>
      <w:r w:rsidRPr="002870FB">
        <w:rPr>
          <w:rFonts w:ascii="Calibri" w:eastAsia="Calibri" w:hAnsi="Calibri" w:cs="Calibri"/>
          <w:b/>
          <w:bCs/>
        </w:rPr>
        <w:t>Mizunara</w:t>
      </w:r>
      <w:proofErr w:type="spellEnd"/>
      <w:r w:rsidRPr="002870FB">
        <w:rPr>
          <w:rFonts w:ascii="Calibri" w:eastAsia="Calibri" w:hAnsi="Calibri" w:cs="Calibri"/>
          <w:b/>
          <w:bCs/>
        </w:rPr>
        <w:t xml:space="preserve">: </w:t>
      </w:r>
      <w:r w:rsidRPr="002870FB">
        <w:rPr>
          <w:rFonts w:ascii="Calibri" w:eastAsia="Calibri" w:hAnsi="Calibri" w:cs="Calibri"/>
        </w:rPr>
        <w:t xml:space="preserve">un tequila 100% de agave Azul reposado en barricas nuevas de roble </w:t>
      </w:r>
      <w:proofErr w:type="spellStart"/>
      <w:r w:rsidRPr="002870FB">
        <w:rPr>
          <w:rFonts w:ascii="Calibri" w:eastAsia="Calibri" w:hAnsi="Calibri" w:cs="Calibri"/>
        </w:rPr>
        <w:t>Mizunara</w:t>
      </w:r>
      <w:proofErr w:type="spellEnd"/>
      <w:r w:rsidRPr="002870FB">
        <w:rPr>
          <w:rFonts w:ascii="Calibri" w:eastAsia="Calibri" w:hAnsi="Calibri" w:cs="Calibri"/>
        </w:rPr>
        <w:t xml:space="preserve">. Explorando las posibilidades entre la madera y el agave, es un tequila delicadamente reposado que encuentra el balance perfecto entre la </w:t>
      </w:r>
      <w:proofErr w:type="spellStart"/>
      <w:r w:rsidRPr="002870FB">
        <w:rPr>
          <w:rFonts w:ascii="Calibri" w:eastAsia="Calibri" w:hAnsi="Calibri" w:cs="Calibri"/>
        </w:rPr>
        <w:t>mineralidad</w:t>
      </w:r>
      <w:proofErr w:type="spellEnd"/>
      <w:r w:rsidRPr="002870FB">
        <w:rPr>
          <w:rFonts w:ascii="Calibri" w:eastAsia="Calibri" w:hAnsi="Calibri" w:cs="Calibri"/>
        </w:rPr>
        <w:t xml:space="preserve"> del agave con las notas suaves y sedosas del roble japonés, creando una dulzura refinada y elegante que desafía lo establecido.</w:t>
      </w:r>
    </w:p>
    <w:p w14:paraId="397524D6" w14:textId="77777777" w:rsidR="002870FB" w:rsidRDefault="002870FB" w:rsidP="002870FB">
      <w:pPr>
        <w:jc w:val="both"/>
        <w:rPr>
          <w:rFonts w:ascii="Calibri" w:eastAsia="Calibri" w:hAnsi="Calibri" w:cs="Calibri"/>
        </w:rPr>
      </w:pPr>
    </w:p>
    <w:p w14:paraId="67D02F09" w14:textId="77777777" w:rsidR="002870FB" w:rsidRDefault="002870FB" w:rsidP="002870FB">
      <w:pPr>
        <w:jc w:val="both"/>
        <w:rPr>
          <w:rFonts w:ascii="Calibri" w:eastAsia="Calibri" w:hAnsi="Calibri" w:cs="Calibri"/>
          <w:lang w:val="es-MX"/>
        </w:rPr>
      </w:pPr>
      <w:r w:rsidRPr="002870FB">
        <w:rPr>
          <w:rFonts w:ascii="Calibri" w:eastAsia="Calibri" w:hAnsi="Calibri" w:cs="Calibri"/>
          <w:b/>
          <w:bCs/>
          <w:lang w:val="es-MX"/>
        </w:rPr>
        <w:t xml:space="preserve">Casa Dragones Añejo Barrel Blend: </w:t>
      </w:r>
      <w:r w:rsidRPr="002870FB">
        <w:rPr>
          <w:rFonts w:ascii="Calibri" w:eastAsia="Calibri" w:hAnsi="Calibri" w:cs="Calibri"/>
          <w:lang w:val="es-MX"/>
        </w:rPr>
        <w:t>un maridaje artesanal inspirado en dos estilos de barricas, celebrando las notas predominantes de agave, elegantes y suaves, que revelan un perfil infinitamente rico y matizado, resultando en una expresión única e inigualable entre la madera y el agave.</w:t>
      </w:r>
    </w:p>
    <w:p w14:paraId="2B7D2295" w14:textId="77777777" w:rsidR="002870FB" w:rsidRPr="002870FB" w:rsidRDefault="002870FB" w:rsidP="002870FB">
      <w:pPr>
        <w:jc w:val="both"/>
        <w:rPr>
          <w:rFonts w:ascii="Calibri" w:eastAsia="Calibri" w:hAnsi="Calibri" w:cs="Calibri"/>
          <w:lang w:val="es-MX"/>
        </w:rPr>
      </w:pPr>
    </w:p>
    <w:p w14:paraId="38A96415" w14:textId="77777777" w:rsidR="002870FB" w:rsidRPr="002870FB" w:rsidRDefault="002870FB" w:rsidP="002870FB">
      <w:pPr>
        <w:jc w:val="both"/>
        <w:rPr>
          <w:rFonts w:ascii="Calibri" w:eastAsia="Calibri" w:hAnsi="Calibri" w:cs="Calibri"/>
          <w:lang w:val="es-MX"/>
        </w:rPr>
      </w:pPr>
      <w:r w:rsidRPr="002870FB">
        <w:rPr>
          <w:rFonts w:ascii="Calibri" w:eastAsia="Calibri" w:hAnsi="Calibri" w:cs="Calibri"/>
          <w:lang w:val="es-MX"/>
        </w:rPr>
        <w:t>En esta época de fiestas decembrinas, sin importar cuál sea tu expresión favorita, disfruta de los mejores momentos con tu familia y amigos junto a Tequila Casa Dragones, una bebida perfecta para brindar por los recuerdos y las añoranzas. </w:t>
      </w:r>
    </w:p>
    <w:p w14:paraId="126BE483" w14:textId="77777777" w:rsidR="002870FB" w:rsidRDefault="002870FB">
      <w:pPr>
        <w:jc w:val="both"/>
        <w:rPr>
          <w:rFonts w:ascii="Calibri" w:eastAsia="Calibri" w:hAnsi="Calibri" w:cs="Calibri"/>
          <w:lang w:val="es-MX"/>
        </w:rPr>
      </w:pPr>
    </w:p>
    <w:p w14:paraId="73DD30C6" w14:textId="7AA476BB" w:rsidR="00316C4D" w:rsidRDefault="00000000">
      <w:pPr>
        <w:jc w:val="both"/>
        <w:rPr>
          <w:rFonts w:ascii="Calibri" w:eastAsia="Calibri" w:hAnsi="Calibri" w:cs="Calibri"/>
        </w:rPr>
      </w:pPr>
      <w:r>
        <w:rPr>
          <w:rFonts w:ascii="Calibri" w:eastAsia="Calibri" w:hAnsi="Calibri" w:cs="Calibri"/>
        </w:rPr>
        <w:t xml:space="preserve">Para más información y recetas, visita </w:t>
      </w:r>
      <w:hyperlink r:id="rId10">
        <w:r w:rsidR="00316C4D">
          <w:rPr>
            <w:rFonts w:ascii="Calibri" w:eastAsia="Calibri" w:hAnsi="Calibri" w:cs="Calibri"/>
            <w:color w:val="1155CC"/>
            <w:u w:val="single"/>
          </w:rPr>
          <w:t>casadragones.com.mx</w:t>
        </w:r>
      </w:hyperlink>
    </w:p>
    <w:p w14:paraId="07A4FE64" w14:textId="77777777" w:rsidR="00316C4D" w:rsidRDefault="00316C4D">
      <w:pPr>
        <w:jc w:val="both"/>
      </w:pPr>
    </w:p>
    <w:p w14:paraId="007594D0" w14:textId="77777777" w:rsidR="002870FB" w:rsidRDefault="002870FB">
      <w:pPr>
        <w:jc w:val="both"/>
        <w:rPr>
          <w:rFonts w:ascii="Calibri" w:eastAsia="Calibri" w:hAnsi="Calibri" w:cs="Calibri"/>
          <w:b/>
          <w:sz w:val="18"/>
          <w:szCs w:val="18"/>
        </w:rPr>
      </w:pPr>
    </w:p>
    <w:p w14:paraId="1237D91F" w14:textId="77777777" w:rsidR="002870FB" w:rsidRDefault="002870FB">
      <w:pPr>
        <w:jc w:val="both"/>
        <w:rPr>
          <w:rFonts w:ascii="Calibri" w:eastAsia="Calibri" w:hAnsi="Calibri" w:cs="Calibri"/>
          <w:b/>
          <w:sz w:val="18"/>
          <w:szCs w:val="18"/>
        </w:rPr>
      </w:pPr>
    </w:p>
    <w:p w14:paraId="75074CA5" w14:textId="77777777" w:rsidR="002870FB" w:rsidRDefault="002870FB">
      <w:pPr>
        <w:jc w:val="both"/>
        <w:rPr>
          <w:rFonts w:ascii="Calibri" w:eastAsia="Calibri" w:hAnsi="Calibri" w:cs="Calibri"/>
          <w:b/>
          <w:sz w:val="18"/>
          <w:szCs w:val="18"/>
        </w:rPr>
      </w:pPr>
    </w:p>
    <w:p w14:paraId="0BFA329A" w14:textId="77777777" w:rsidR="002870FB" w:rsidRDefault="002870FB">
      <w:pPr>
        <w:jc w:val="both"/>
        <w:rPr>
          <w:rFonts w:ascii="Calibri" w:eastAsia="Calibri" w:hAnsi="Calibri" w:cs="Calibri"/>
          <w:b/>
          <w:sz w:val="18"/>
          <w:szCs w:val="18"/>
        </w:rPr>
      </w:pPr>
    </w:p>
    <w:p w14:paraId="33E4A3B1" w14:textId="77777777" w:rsidR="002870FB" w:rsidRDefault="002870FB">
      <w:pPr>
        <w:jc w:val="both"/>
        <w:rPr>
          <w:rFonts w:ascii="Calibri" w:eastAsia="Calibri" w:hAnsi="Calibri" w:cs="Calibri"/>
          <w:b/>
          <w:sz w:val="18"/>
          <w:szCs w:val="18"/>
        </w:rPr>
      </w:pPr>
    </w:p>
    <w:p w14:paraId="759E12BA" w14:textId="77777777" w:rsidR="002870FB" w:rsidRDefault="002870FB">
      <w:pPr>
        <w:jc w:val="both"/>
        <w:rPr>
          <w:rFonts w:ascii="Calibri" w:eastAsia="Calibri" w:hAnsi="Calibri" w:cs="Calibri"/>
          <w:b/>
          <w:sz w:val="18"/>
          <w:szCs w:val="18"/>
        </w:rPr>
      </w:pPr>
    </w:p>
    <w:p w14:paraId="5FBFE984" w14:textId="65688408" w:rsidR="00316C4D" w:rsidRDefault="00000000">
      <w:pPr>
        <w:jc w:val="both"/>
        <w:rPr>
          <w:rFonts w:ascii="Calibri" w:eastAsia="Calibri" w:hAnsi="Calibri" w:cs="Calibri"/>
          <w:b/>
          <w:sz w:val="18"/>
          <w:szCs w:val="18"/>
        </w:rPr>
      </w:pPr>
      <w:r>
        <w:rPr>
          <w:rFonts w:ascii="Calibri" w:eastAsia="Calibri" w:hAnsi="Calibri" w:cs="Calibri"/>
          <w:b/>
          <w:sz w:val="18"/>
          <w:szCs w:val="18"/>
        </w:rPr>
        <w:t xml:space="preserve">ACERCA DE CASA DRAGONES  </w:t>
      </w:r>
    </w:p>
    <w:p w14:paraId="606E46B7" w14:textId="77777777" w:rsidR="00316C4D" w:rsidRDefault="00000000">
      <w:pPr>
        <w:jc w:val="both"/>
      </w:pPr>
      <w:r w:rsidRPr="0F7FD507">
        <w:rPr>
          <w:rFonts w:ascii="Calibri" w:eastAsia="Calibri" w:hAnsi="Calibri" w:cs="Calibri"/>
          <w:sz w:val="18"/>
          <w:szCs w:val="18"/>
          <w:lang w:val="es-ES"/>
        </w:rPr>
        <w:t xml:space="preserve">Casa Dragones es una casa tequilera con producción en pequeños lotes, conocido por Tequila Casa Dragones Joven, Tequila Casa Dragones Blanco, Tequila Casa Dragones Añejo y Tequila Casa Dragones Reposado </w:t>
      </w:r>
      <w:proofErr w:type="spellStart"/>
      <w:r w:rsidRPr="0F7FD507">
        <w:rPr>
          <w:rFonts w:ascii="Calibri" w:eastAsia="Calibri" w:hAnsi="Calibri" w:cs="Calibri"/>
          <w:sz w:val="18"/>
          <w:szCs w:val="18"/>
          <w:lang w:val="es-ES"/>
        </w:rPr>
        <w:t>Mizunara</w:t>
      </w:r>
      <w:proofErr w:type="spellEnd"/>
      <w:r w:rsidRPr="0F7FD507">
        <w:rPr>
          <w:rFonts w:ascii="Calibri" w:eastAsia="Calibri" w:hAnsi="Calibri" w:cs="Calibri"/>
          <w:sz w:val="18"/>
          <w:szCs w:val="18"/>
          <w:lang w:val="es-ES"/>
        </w:rPr>
        <w:t xml:space="preserve">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w:t>
      </w:r>
      <w:proofErr w:type="spellStart"/>
      <w:r w:rsidRPr="0F7FD507">
        <w:rPr>
          <w:rFonts w:ascii="Calibri" w:eastAsia="Calibri" w:hAnsi="Calibri" w:cs="Calibri"/>
          <w:sz w:val="18"/>
          <w:szCs w:val="18"/>
          <w:lang w:val="es-ES"/>
        </w:rPr>
        <w:t>Mizunara</w:t>
      </w:r>
      <w:proofErr w:type="spellEnd"/>
      <w:r w:rsidRPr="0F7FD507">
        <w:rPr>
          <w:rFonts w:ascii="Calibri" w:eastAsia="Calibri" w:hAnsi="Calibri" w:cs="Calibri"/>
          <w:sz w:val="18"/>
          <w:szCs w:val="18"/>
          <w:lang w:val="es-ES"/>
        </w:rPr>
        <w:t xml:space="preserve">, tequila 100% de agave Azul reposado en barricas nuevas de roble </w:t>
      </w:r>
      <w:proofErr w:type="spellStart"/>
      <w:r w:rsidRPr="0F7FD507">
        <w:rPr>
          <w:rFonts w:ascii="Calibri" w:eastAsia="Calibri" w:hAnsi="Calibri" w:cs="Calibri"/>
          <w:sz w:val="18"/>
          <w:szCs w:val="18"/>
          <w:lang w:val="es-ES"/>
        </w:rPr>
        <w:t>Mizunara</w:t>
      </w:r>
      <w:proofErr w:type="spellEnd"/>
      <w:r w:rsidRPr="0F7FD507">
        <w:rPr>
          <w:rFonts w:ascii="Calibri" w:eastAsia="Calibri" w:hAnsi="Calibri" w:cs="Calibri"/>
          <w:sz w:val="18"/>
          <w:szCs w:val="18"/>
          <w:lang w:val="es-ES"/>
        </w:rPr>
        <w:t xml:space="preserve"> que encuentra el balance perfecto entre la </w:t>
      </w:r>
      <w:proofErr w:type="spellStart"/>
      <w:r w:rsidRPr="0F7FD507">
        <w:rPr>
          <w:rFonts w:ascii="Calibri" w:eastAsia="Calibri" w:hAnsi="Calibri" w:cs="Calibri"/>
          <w:sz w:val="18"/>
          <w:szCs w:val="18"/>
          <w:lang w:val="es-ES"/>
        </w:rPr>
        <w:t>mineralidad</w:t>
      </w:r>
      <w:proofErr w:type="spellEnd"/>
      <w:r w:rsidRPr="0F7FD507">
        <w:rPr>
          <w:rFonts w:ascii="Calibri" w:eastAsia="Calibri" w:hAnsi="Calibri" w:cs="Calibri"/>
          <w:sz w:val="18"/>
          <w:szCs w:val="18"/>
          <w:lang w:val="es-ES"/>
        </w:rPr>
        <w:t xml:space="preserve"> del agave con las notas suaves y sedosas del roble japonés, creando una dulzura refinada y elegante que desafía lo establecido. Para </w:t>
      </w:r>
      <w:proofErr w:type="gramStart"/>
      <w:r w:rsidRPr="0F7FD507">
        <w:rPr>
          <w:rFonts w:ascii="Calibri" w:eastAsia="Calibri" w:hAnsi="Calibri" w:cs="Calibri"/>
          <w:sz w:val="18"/>
          <w:szCs w:val="18"/>
          <w:lang w:val="es-ES"/>
        </w:rPr>
        <w:t>mayor información</w:t>
      </w:r>
      <w:proofErr w:type="gramEnd"/>
      <w:r w:rsidRPr="0F7FD507">
        <w:rPr>
          <w:rFonts w:ascii="Calibri" w:eastAsia="Calibri" w:hAnsi="Calibri" w:cs="Calibri"/>
          <w:sz w:val="18"/>
          <w:szCs w:val="18"/>
          <w:lang w:val="es-ES"/>
        </w:rPr>
        <w:t xml:space="preserve"> visita www.casadragones.com</w:t>
      </w:r>
    </w:p>
    <w:p w14:paraId="019BCB8D" w14:textId="77777777" w:rsidR="00316C4D" w:rsidRDefault="00316C4D">
      <w:pPr>
        <w:jc w:val="both"/>
      </w:pPr>
    </w:p>
    <w:p w14:paraId="7916FB85" w14:textId="77777777" w:rsidR="00316C4D" w:rsidRDefault="00316C4D"/>
    <w:sectPr w:rsidR="00316C4D">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05E08" w14:textId="77777777" w:rsidR="00B10AF6" w:rsidRDefault="00B10AF6">
      <w:pPr>
        <w:spacing w:line="240" w:lineRule="auto"/>
      </w:pPr>
      <w:r>
        <w:separator/>
      </w:r>
    </w:p>
  </w:endnote>
  <w:endnote w:type="continuationSeparator" w:id="0">
    <w:p w14:paraId="7338DA65" w14:textId="77777777" w:rsidR="00B10AF6" w:rsidRDefault="00B10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F36EF" w14:textId="77777777" w:rsidR="00B10AF6" w:rsidRDefault="00B10AF6">
      <w:pPr>
        <w:spacing w:line="240" w:lineRule="auto"/>
      </w:pPr>
      <w:r>
        <w:separator/>
      </w:r>
    </w:p>
  </w:footnote>
  <w:footnote w:type="continuationSeparator" w:id="0">
    <w:p w14:paraId="1B2DAD6D" w14:textId="77777777" w:rsidR="00B10AF6" w:rsidRDefault="00B10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C771" w14:textId="77777777" w:rsidR="00316C4D" w:rsidRDefault="00000000">
    <w:pPr>
      <w:jc w:val="center"/>
    </w:pPr>
    <w:r>
      <w:rPr>
        <w:noProof/>
        <w:sz w:val="24"/>
        <w:szCs w:val="24"/>
      </w:rPr>
      <w:drawing>
        <wp:inline distT="0" distB="0" distL="0" distR="0" wp14:anchorId="69165AF0" wp14:editId="19ABA62C">
          <wp:extent cx="3935407" cy="613856"/>
          <wp:effectExtent l="0" t="0" r="0" b="0"/>
          <wp:docPr id="1" name="image1.png"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black logo&#10;&#10;Description automatically generated"/>
                  <pic:cNvPicPr preferRelativeResize="0"/>
                </pic:nvPicPr>
                <pic:blipFill>
                  <a:blip r:embed="rId1"/>
                  <a:srcRect/>
                  <a:stretch>
                    <a:fillRect/>
                  </a:stretch>
                </pic:blipFill>
                <pic:spPr>
                  <a:xfrm>
                    <a:off x="0" y="0"/>
                    <a:ext cx="3935407" cy="6138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B574B"/>
    <w:multiLevelType w:val="multilevel"/>
    <w:tmpl w:val="1C066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1E59D5"/>
    <w:multiLevelType w:val="multilevel"/>
    <w:tmpl w:val="377E3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CE5BA5"/>
    <w:multiLevelType w:val="multilevel"/>
    <w:tmpl w:val="3E640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2005FA"/>
    <w:multiLevelType w:val="multilevel"/>
    <w:tmpl w:val="109C9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A75CE5"/>
    <w:multiLevelType w:val="multilevel"/>
    <w:tmpl w:val="F0BE4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9F1ACA"/>
    <w:multiLevelType w:val="multilevel"/>
    <w:tmpl w:val="C44C3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BE0E8A"/>
    <w:multiLevelType w:val="hybridMultilevel"/>
    <w:tmpl w:val="E5044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940DA4"/>
    <w:multiLevelType w:val="hybridMultilevel"/>
    <w:tmpl w:val="DE4803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487215668">
    <w:abstractNumId w:val="3"/>
  </w:num>
  <w:num w:numId="2" w16cid:durableId="1869878819">
    <w:abstractNumId w:val="2"/>
  </w:num>
  <w:num w:numId="3" w16cid:durableId="1353342638">
    <w:abstractNumId w:val="4"/>
  </w:num>
  <w:num w:numId="4" w16cid:durableId="108286135">
    <w:abstractNumId w:val="0"/>
  </w:num>
  <w:num w:numId="5" w16cid:durableId="875778043">
    <w:abstractNumId w:val="1"/>
  </w:num>
  <w:num w:numId="6" w16cid:durableId="2146191613">
    <w:abstractNumId w:val="5"/>
  </w:num>
  <w:num w:numId="7" w16cid:durableId="1132213314">
    <w:abstractNumId w:val="7"/>
  </w:num>
  <w:num w:numId="8" w16cid:durableId="787357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C4D"/>
    <w:rsid w:val="000F6F54"/>
    <w:rsid w:val="001D4327"/>
    <w:rsid w:val="002870FB"/>
    <w:rsid w:val="00316C4D"/>
    <w:rsid w:val="00586841"/>
    <w:rsid w:val="00816C3C"/>
    <w:rsid w:val="00862814"/>
    <w:rsid w:val="00B10AF6"/>
    <w:rsid w:val="0F7FD507"/>
    <w:rsid w:val="5B3F7D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9739718"/>
  <w15:docId w15:val="{F83E9175-C116-5741-B266-205F19F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287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89451">
      <w:bodyDiv w:val="1"/>
      <w:marLeft w:val="0"/>
      <w:marRight w:val="0"/>
      <w:marTop w:val="0"/>
      <w:marBottom w:val="0"/>
      <w:divBdr>
        <w:top w:val="none" w:sz="0" w:space="0" w:color="auto"/>
        <w:left w:val="none" w:sz="0" w:space="0" w:color="auto"/>
        <w:bottom w:val="none" w:sz="0" w:space="0" w:color="auto"/>
        <w:right w:val="none" w:sz="0" w:space="0" w:color="auto"/>
      </w:divBdr>
    </w:div>
    <w:div w:id="774207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asadragones.com.mx/"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e7fd9635966528d0f0d7ceef520494cb">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1bd9bf478f013f350d672bc402b2a961"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ECB00-BCFD-46F7-AC29-0ED64489DB7F}">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customXml/itemProps2.xml><?xml version="1.0" encoding="utf-8"?>
<ds:datastoreItem xmlns:ds="http://schemas.openxmlformats.org/officeDocument/2006/customXml" ds:itemID="{91450ECA-1D4E-49B1-BEAF-EBED603678DD}">
  <ds:schemaRefs>
    <ds:schemaRef ds:uri="http://schemas.microsoft.com/sharepoint/v3/contenttype/forms"/>
  </ds:schemaRefs>
</ds:datastoreItem>
</file>

<file path=customXml/itemProps3.xml><?xml version="1.0" encoding="utf-8"?>
<ds:datastoreItem xmlns:ds="http://schemas.openxmlformats.org/officeDocument/2006/customXml" ds:itemID="{6D156148-6CCD-4A67-BD26-4E481E85D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b3a32-f5e3-4764-aada-787a3dabcbc4"/>
    <ds:schemaRef ds:uri="d79d26c2-8d13-474d-b244-4901bda7f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601</Words>
  <Characters>3310</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Eduardo Acuña</cp:lastModifiedBy>
  <cp:revision>3</cp:revision>
  <dcterms:created xsi:type="dcterms:W3CDTF">2024-10-18T17:55:00Z</dcterms:created>
  <dcterms:modified xsi:type="dcterms:W3CDTF">2024-10-18T18:04:00Z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